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78DC5" w14:textId="11A1D80D" w:rsidR="00D77CFC" w:rsidRPr="00AC4072" w:rsidRDefault="00D77CFC" w:rsidP="00D77CFC">
      <w:pPr>
        <w:rPr>
          <w:b/>
          <w:color w:val="000000" w:themeColor="text1"/>
        </w:rPr>
      </w:pPr>
      <w:r w:rsidRPr="00AC4072">
        <w:rPr>
          <w:b/>
          <w:color w:val="000000" w:themeColor="text1"/>
        </w:rPr>
        <w:t>Chapter Two</w:t>
      </w:r>
      <w:r w:rsidR="0001073C">
        <w:rPr>
          <w:b/>
          <w:color w:val="000000" w:themeColor="text1"/>
        </w:rPr>
        <w:t>—</w:t>
      </w:r>
      <w:r w:rsidRPr="00AC4072">
        <w:rPr>
          <w:b/>
          <w:color w:val="000000" w:themeColor="text1"/>
        </w:rPr>
        <w:t>Discussion Questions</w:t>
      </w:r>
    </w:p>
    <w:p w14:paraId="0BC69AA8" w14:textId="77777777" w:rsidR="00D77CFC" w:rsidRPr="00AC4072" w:rsidRDefault="00D77CFC" w:rsidP="00D77CFC">
      <w:pPr>
        <w:rPr>
          <w:color w:val="000000" w:themeColor="text1"/>
        </w:rPr>
      </w:pPr>
    </w:p>
    <w:p w14:paraId="5D27DB92" w14:textId="77777777" w:rsidR="00D77CFC" w:rsidRDefault="00D77CFC" w:rsidP="00D77CFC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4072">
        <w:rPr>
          <w:color w:val="000000" w:themeColor="text1"/>
        </w:rPr>
        <w:t xml:space="preserve">The current constitution was crafted by framers who distrusted government. </w:t>
      </w:r>
      <w:r w:rsidR="00730E5C" w:rsidRPr="00AC4072">
        <w:rPr>
          <w:color w:val="000000" w:themeColor="text1"/>
        </w:rPr>
        <w:t xml:space="preserve">What measures help </w:t>
      </w:r>
      <w:r w:rsidR="00A17D1F" w:rsidRPr="00AC4072">
        <w:rPr>
          <w:color w:val="000000" w:themeColor="text1"/>
        </w:rPr>
        <w:t>prevent governmental corruption?</w:t>
      </w:r>
      <w:r w:rsidR="00730E5C" w:rsidRPr="00AC4072">
        <w:rPr>
          <w:color w:val="000000" w:themeColor="text1"/>
        </w:rPr>
        <w:t xml:space="preserve"> </w:t>
      </w:r>
      <w:r w:rsidRPr="00AC4072">
        <w:rPr>
          <w:color w:val="000000" w:themeColor="text1"/>
        </w:rPr>
        <w:t>What measures have they put in place that allows for government to be corrupted by special interests?</w:t>
      </w:r>
      <w:r w:rsidR="00730E5C" w:rsidRPr="00AC4072">
        <w:rPr>
          <w:color w:val="000000" w:themeColor="text1"/>
        </w:rPr>
        <w:t xml:space="preserve"> </w:t>
      </w:r>
    </w:p>
    <w:p w14:paraId="3DD29CF4" w14:textId="6A58399F" w:rsidR="00AC4072" w:rsidRDefault="00AC4072" w:rsidP="00AC4072">
      <w:r>
        <w:rPr>
          <w:color w:val="000000" w:themeColor="text1"/>
        </w:rPr>
        <w:tab/>
      </w:r>
      <w:r>
        <w:t xml:space="preserve">Texas Core </w:t>
      </w:r>
      <w:r w:rsidR="00250A79">
        <w:t>Curriculum</w:t>
      </w:r>
      <w:r>
        <w:t>: CT, PR, SR, COMM</w:t>
      </w:r>
    </w:p>
    <w:p w14:paraId="55A770E9" w14:textId="77777777" w:rsidR="00250A79" w:rsidRPr="00AC4072" w:rsidRDefault="00250A79" w:rsidP="00AC4072"/>
    <w:p w14:paraId="22FFA9E1" w14:textId="5EE5AD07" w:rsidR="00AC4072" w:rsidRDefault="00D77CFC" w:rsidP="00D77CFC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4072">
        <w:rPr>
          <w:color w:val="000000" w:themeColor="text1"/>
        </w:rPr>
        <w:t>Discuss the complex relationship between the implied, enumerated, reserved, and concurrent powers. Challenge your students to think of examples of circumstances in which conflicts might arise?</w:t>
      </w:r>
    </w:p>
    <w:p w14:paraId="3D3953C7" w14:textId="7FCACE59" w:rsidR="00AC4072" w:rsidRDefault="00AC4072" w:rsidP="00AC4072">
      <w:r>
        <w:rPr>
          <w:color w:val="000000" w:themeColor="text1"/>
        </w:rPr>
        <w:tab/>
      </w:r>
      <w:r w:rsidR="00250A79">
        <w:t>Texas Core Curriculum</w:t>
      </w:r>
      <w:r w:rsidR="00250A79">
        <w:t xml:space="preserve">: </w:t>
      </w:r>
      <w:r>
        <w:t>CT, PR, SR, COMM</w:t>
      </w:r>
    </w:p>
    <w:p w14:paraId="13A386EB" w14:textId="77777777" w:rsidR="00250A79" w:rsidRPr="00AC4072" w:rsidRDefault="00250A79" w:rsidP="00AC4072"/>
    <w:p w14:paraId="18C8DBB8" w14:textId="77777777" w:rsidR="00D77CFC" w:rsidRDefault="00D77CFC" w:rsidP="00D77CFC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4072">
        <w:rPr>
          <w:color w:val="000000" w:themeColor="text1"/>
        </w:rPr>
        <w:t>Why are constitutions important? How do they reflect the historical circumstances and political culture of a state?</w:t>
      </w:r>
    </w:p>
    <w:p w14:paraId="7E722910" w14:textId="2883EDA4" w:rsidR="00AC4072" w:rsidRDefault="00AC4072" w:rsidP="00AC4072">
      <w:r>
        <w:rPr>
          <w:color w:val="000000" w:themeColor="text1"/>
        </w:rPr>
        <w:tab/>
      </w:r>
      <w:r w:rsidR="00250A79">
        <w:t>Texas Core Curriculum</w:t>
      </w:r>
      <w:r>
        <w:t>: CT, SR, COMM</w:t>
      </w:r>
    </w:p>
    <w:p w14:paraId="037BAAE9" w14:textId="77777777" w:rsidR="00250A79" w:rsidRPr="00AC4072" w:rsidRDefault="00250A79" w:rsidP="00AC4072"/>
    <w:p w14:paraId="6CA1D0AC" w14:textId="77777777" w:rsidR="00D77CFC" w:rsidRDefault="00D77CFC" w:rsidP="00D77CFC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4072">
        <w:rPr>
          <w:color w:val="000000" w:themeColor="text1"/>
        </w:rPr>
        <w:t>What are the potential negative and positive outcomes of fiscal federalism?</w:t>
      </w:r>
    </w:p>
    <w:p w14:paraId="74E5B071" w14:textId="0BA2E8E1" w:rsidR="00AC4072" w:rsidRPr="00AC4072" w:rsidRDefault="00AC4072" w:rsidP="00AC4072">
      <w:r>
        <w:rPr>
          <w:color w:val="000000" w:themeColor="text1"/>
        </w:rPr>
        <w:tab/>
      </w:r>
      <w:r w:rsidR="00250A79">
        <w:t>Texas Core Curriculum</w:t>
      </w:r>
      <w:bookmarkStart w:id="0" w:name="_GoBack"/>
      <w:bookmarkEnd w:id="0"/>
      <w:r>
        <w:t>: CT, COMM</w:t>
      </w:r>
    </w:p>
    <w:p w14:paraId="6CA9F20E" w14:textId="77777777" w:rsidR="00550D0A" w:rsidRDefault="00550D0A">
      <w:pPr>
        <w:rPr>
          <w:color w:val="000000" w:themeColor="text1"/>
        </w:rPr>
      </w:pPr>
    </w:p>
    <w:p w14:paraId="4EB7F44D" w14:textId="77777777" w:rsidR="00550D0A" w:rsidRDefault="00550D0A">
      <w:pPr>
        <w:rPr>
          <w:color w:val="000000" w:themeColor="text1"/>
        </w:rPr>
      </w:pPr>
    </w:p>
    <w:p w14:paraId="02241980" w14:textId="77777777" w:rsidR="00550D0A" w:rsidRPr="00AC4072" w:rsidRDefault="00550D0A">
      <w:pPr>
        <w:rPr>
          <w:color w:val="000000" w:themeColor="text1"/>
        </w:rPr>
      </w:pPr>
    </w:p>
    <w:sectPr w:rsidR="00550D0A" w:rsidRPr="00AC4072" w:rsidSect="002A69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F0EA6"/>
    <w:multiLevelType w:val="hybridMultilevel"/>
    <w:tmpl w:val="D1D0A1C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D9020A1"/>
    <w:multiLevelType w:val="hybridMultilevel"/>
    <w:tmpl w:val="A3C436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A76EC"/>
    <w:multiLevelType w:val="hybridMultilevel"/>
    <w:tmpl w:val="A3C436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FC"/>
    <w:rsid w:val="0001073C"/>
    <w:rsid w:val="00250A79"/>
    <w:rsid w:val="002A697C"/>
    <w:rsid w:val="00463655"/>
    <w:rsid w:val="00550D0A"/>
    <w:rsid w:val="00730E5C"/>
    <w:rsid w:val="009A37A5"/>
    <w:rsid w:val="009E0EBB"/>
    <w:rsid w:val="00A17D1F"/>
    <w:rsid w:val="00AC4072"/>
    <w:rsid w:val="00B23248"/>
    <w:rsid w:val="00D77CFC"/>
    <w:rsid w:val="00F06CA4"/>
    <w:rsid w:val="00F955A6"/>
    <w:rsid w:val="00F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934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CFC"/>
    <w:pPr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1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D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D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D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CFC"/>
    <w:pPr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1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D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D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D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B. Hogan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B. Hogan</dc:creator>
  <cp:lastModifiedBy>Hughes, Allison</cp:lastModifiedBy>
  <cp:revision>2</cp:revision>
  <dcterms:created xsi:type="dcterms:W3CDTF">2015-01-16T23:56:00Z</dcterms:created>
  <dcterms:modified xsi:type="dcterms:W3CDTF">2015-01-16T23:56:00Z</dcterms:modified>
</cp:coreProperties>
</file>